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691"/>
        <w:gridCol w:w="2149"/>
        <w:gridCol w:w="459"/>
        <w:gridCol w:w="100"/>
        <w:gridCol w:w="115"/>
        <w:gridCol w:w="344"/>
        <w:gridCol w:w="558"/>
        <w:gridCol w:w="459"/>
        <w:gridCol w:w="329"/>
        <w:gridCol w:w="574"/>
        <w:gridCol w:w="329"/>
        <w:gridCol w:w="1017"/>
        <w:gridCol w:w="1132"/>
      </w:tblGrid>
      <w:tr w:rsidR="00887326" w14:paraId="26878337" w14:textId="77777777" w:rsidTr="00362B90">
        <w:trPr>
          <w:trHeight w:hRule="exact" w:val="284"/>
        </w:trPr>
        <w:tc>
          <w:tcPr>
            <w:tcW w:w="10717" w:type="dxa"/>
            <w:gridSpan w:val="14"/>
            <w:shd w:val="clear" w:color="auto" w:fill="auto"/>
          </w:tcPr>
          <w:p w14:paraId="28D5A0D3" w14:textId="7F908D6A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Договор аренды жилых помещений </w:t>
            </w:r>
            <w:r w:rsidR="00362B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вилла «Розмарин»</w:t>
            </w:r>
          </w:p>
        </w:tc>
      </w:tr>
      <w:tr w:rsidR="00887326" w14:paraId="67B392C5" w14:textId="77777777">
        <w:trPr>
          <w:trHeight w:hRule="exact" w:val="114"/>
        </w:trPr>
        <w:tc>
          <w:tcPr>
            <w:tcW w:w="1461" w:type="dxa"/>
            <w:vMerge w:val="restart"/>
            <w:shd w:val="clear" w:color="auto" w:fill="auto"/>
          </w:tcPr>
          <w:p w14:paraId="37C1902D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 Севастополь</w:t>
            </w:r>
          </w:p>
        </w:tc>
        <w:tc>
          <w:tcPr>
            <w:tcW w:w="8124" w:type="dxa"/>
            <w:gridSpan w:val="12"/>
            <w:shd w:val="clear" w:color="auto" w:fill="auto"/>
          </w:tcPr>
          <w:p w14:paraId="17C4D4DC" w14:textId="77777777" w:rsidR="00887326" w:rsidRDefault="0088732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14:paraId="7526AC79" w14:textId="678E1171" w:rsidR="00887326" w:rsidRDefault="0000000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</w:t>
            </w:r>
          </w:p>
        </w:tc>
      </w:tr>
      <w:tr w:rsidR="00887326" w14:paraId="540D1D07" w14:textId="77777777">
        <w:trPr>
          <w:trHeight w:hRule="exact" w:val="115"/>
        </w:trPr>
        <w:tc>
          <w:tcPr>
            <w:tcW w:w="1461" w:type="dxa"/>
            <w:vMerge/>
            <w:shd w:val="clear" w:color="auto" w:fill="auto"/>
          </w:tcPr>
          <w:p w14:paraId="6F12704C" w14:textId="77777777" w:rsidR="00887326" w:rsidRDefault="00887326"/>
        </w:tc>
        <w:tc>
          <w:tcPr>
            <w:tcW w:w="8124" w:type="dxa"/>
            <w:gridSpan w:val="12"/>
          </w:tcPr>
          <w:p w14:paraId="316B008E" w14:textId="77777777" w:rsidR="00887326" w:rsidRDefault="00887326"/>
        </w:tc>
        <w:tc>
          <w:tcPr>
            <w:tcW w:w="1132" w:type="dxa"/>
            <w:vMerge/>
            <w:shd w:val="clear" w:color="auto" w:fill="auto"/>
          </w:tcPr>
          <w:p w14:paraId="7101259E" w14:textId="77777777" w:rsidR="00887326" w:rsidRDefault="00887326"/>
        </w:tc>
      </w:tr>
      <w:tr w:rsidR="00887326" w14:paraId="4EDE55D3" w14:textId="77777777">
        <w:trPr>
          <w:trHeight w:hRule="exact" w:val="100"/>
        </w:trPr>
        <w:tc>
          <w:tcPr>
            <w:tcW w:w="10717" w:type="dxa"/>
            <w:gridSpan w:val="14"/>
          </w:tcPr>
          <w:p w14:paraId="161F6E7C" w14:textId="77777777" w:rsidR="00887326" w:rsidRDefault="00887326"/>
        </w:tc>
      </w:tr>
      <w:tr w:rsidR="00887326" w14:paraId="427394F3" w14:textId="77777777">
        <w:trPr>
          <w:trHeight w:hRule="exact" w:val="2866"/>
        </w:trPr>
        <w:tc>
          <w:tcPr>
            <w:tcW w:w="10717" w:type="dxa"/>
            <w:gridSpan w:val="14"/>
            <w:vMerge w:val="restart"/>
            <w:shd w:val="clear" w:color="auto" w:fill="auto"/>
          </w:tcPr>
          <w:p w14:paraId="428F6422" w14:textId="7871CC59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ab/>
              <w:t xml:space="preserve">Индивидуальный предприниматель Муравьева Ирина Николаевна, именуемая в дальнейшем «Арендодатель», в лице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Муравьевой Ирины Николаевны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, , с одной стороны, и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, 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г.р., место рождения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паспорт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,  серия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номер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, выдан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, дата выдачи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г., зарегистрированный по адресу: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именуемый в дальнейшем «Арендатор», с другой стороны, заключили договор о нижеследующем:</w:t>
            </w:r>
          </w:p>
          <w:p w14:paraId="12013616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Предмет договора.</w:t>
            </w:r>
          </w:p>
          <w:p w14:paraId="53849347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1.1. По настоящему договору Арендодатель обязуется предоставить жилую комнату (Однокомнатная студия) №111, расположенную на 1 этаже, за плату во временное владение и пользование для проживания, а Арендатор обязуется оплатить арендную плату на условиях, установленных настоящим договором. Арендодатель передает в аренду также имущество, находящееся в комнатах.</w:t>
            </w:r>
          </w:p>
          <w:p w14:paraId="2012E7DB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1.2. Жилые комнаты находятся по адресу: 299002, г. Севастополь, ул. Радужная, д. 6</w:t>
            </w:r>
          </w:p>
          <w:p w14:paraId="105586F7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1.3. Жилые комнаты принадлежат Арендодателю на праве собственности (правоустанавливающие документы предъявлены Арендатору для ознакомления перед подписанием настоящего договора) и на момент заключения договора не заложены, не арестованы и не являются предметом исков третьих лиц.</w:t>
            </w:r>
          </w:p>
          <w:p w14:paraId="3C27735E" w14:textId="5A1D9532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1.4. Срок действия договора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согласно даты бронирования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: с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г.  по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г.</w:t>
            </w:r>
          </w:p>
          <w:p w14:paraId="5081BB7C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Права и обязанности сторон.</w:t>
            </w:r>
          </w:p>
          <w:p w14:paraId="1C0251D3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2.1. Арендодатель обязан:</w:t>
            </w:r>
          </w:p>
          <w:p w14:paraId="2009D3F6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2.1.1. Предоставить Арендатору комнаты, указанные в п. 1.1 настоящего Договора, и находящееся в комнатах имущество в состоянии, соответствующем условиям настоящего Договора, назначению комнат и пригодности для проживания.</w:t>
            </w:r>
          </w:p>
          <w:p w14:paraId="341542B5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2.1.2. Обеспечить свободный доступ Арендатору в комнаты.</w:t>
            </w:r>
          </w:p>
          <w:p w14:paraId="2EACF864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 Арендатор обязан:</w:t>
            </w:r>
          </w:p>
          <w:p w14:paraId="3CC1D79D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2.2.1. Использовать комнаты и находящееся в них имущество по назначению, а также в соответствии с требованиями действующего законодательства Российской Федерации.</w:t>
            </w:r>
          </w:p>
          <w:p w14:paraId="73798038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2.2.2. Своевременно оплачивать арендную плату.</w:t>
            </w:r>
          </w:p>
          <w:p w14:paraId="1738CA8C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2.2.3. Содержать комнаты в технически исправном и надлежащем состоянии, соблюдать санитарные требования.</w:t>
            </w:r>
          </w:p>
          <w:p w14:paraId="78BF2D67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2.2.4. Соблюдать меры пожарной безопасности.</w:t>
            </w:r>
          </w:p>
          <w:p w14:paraId="593DD2BC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2.2.5. Своевременно сообщать Арендодателю о выявленных неисправностях в комнатах.</w:t>
            </w:r>
          </w:p>
          <w:p w14:paraId="33CA5C20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2.2.6. Обеспечить допуск в дневное время, а при авариях - и в ночное время в комнаты Арендодателя, а также представителей обслуживающих организаций для проведения осмотра и ремонта конструкций и технических устройств комнат.</w:t>
            </w:r>
          </w:p>
          <w:p w14:paraId="753D0BB1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2.2.7. Беспрепятственно допускать Арендодателя в комнаты для проверки ее надлежащего использования в своем присутствии.</w:t>
            </w:r>
          </w:p>
          <w:p w14:paraId="41F67DDC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2.2.8. По истечении срока действия настоящего Договора либо при досрочном его расторжении передать Арендодателю комнаты в том состоянии, в котором он их получил, с учетом нормального износа.</w:t>
            </w:r>
          </w:p>
          <w:p w14:paraId="284744CE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Стоимость аренды и порядок расчетов.</w:t>
            </w:r>
          </w:p>
          <w:p w14:paraId="51274B2E" w14:textId="5EEEBAD1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3.1. Арендная плата в период 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сдачи в наем выставляется, согласно прейскуранту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 одну комнату в сутки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исходя из полученной заявки, и согласованной с Арендатором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 В арендную плату включена плата за коммунальные услуги и электроэнергию. НДС не облагается и Арендодатель не является плательщиком НДС, в связи с применением упрощенной системы налогообложения, на основании п. 2 ст. 346.11 главы 26.2 НК РФ.</w:t>
            </w:r>
          </w:p>
          <w:p w14:paraId="6B7C1453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Оплата по настоящему договору производится Арендатором наличным или безналичным способом оплаты в полном объеме сразу же после подписания данного договора.</w:t>
            </w:r>
          </w:p>
          <w:p w14:paraId="1224B495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Прочие условия.</w:t>
            </w:r>
          </w:p>
          <w:p w14:paraId="2530787F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4.1. Споры, возникающие при заключении, исполнении, изменении или расторжении настоящего договора разрешаются сторонами в претензионном порядке.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15 (пятнадцати) рабочих дней со дня получения претензии.</w:t>
            </w:r>
          </w:p>
          <w:p w14:paraId="4F8B54BC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 В случае не урегулирования разногласий в претензионном порядке, а также в случае неполучения ответа на претензию в течение срока, указанного в п.4.1 договора, спор передается в Арбитражный суд по месту нахождения Арендодателя в соответствии с законодательством РФ.</w:t>
            </w:r>
          </w:p>
          <w:p w14:paraId="2F3E9DC5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4.3. По денежным обязательствам, возникающим в рамках настоящего договора, проценты, предусмотренные п.1 ст.317.1 ГК РФ, Арендатору не начисляются и не подлежат выплате Арендодателю.</w:t>
            </w:r>
          </w:p>
          <w:p w14:paraId="10375082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      </w:r>
          </w:p>
          <w:p w14:paraId="351838B6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4.5.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      </w:r>
          </w:p>
          <w:p w14:paraId="7D445B68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5. Адреса и реквизиты сторон.</w:t>
            </w:r>
          </w:p>
        </w:tc>
      </w:tr>
      <w:tr w:rsidR="00887326" w14:paraId="38997E01" w14:textId="77777777">
        <w:trPr>
          <w:trHeight w:hRule="exact" w:val="2865"/>
        </w:trPr>
        <w:tc>
          <w:tcPr>
            <w:tcW w:w="10717" w:type="dxa"/>
            <w:gridSpan w:val="14"/>
            <w:vMerge/>
            <w:shd w:val="clear" w:color="auto" w:fill="auto"/>
          </w:tcPr>
          <w:p w14:paraId="672604F8" w14:textId="77777777" w:rsidR="00887326" w:rsidRDefault="00887326"/>
        </w:tc>
      </w:tr>
      <w:tr w:rsidR="00887326" w14:paraId="1E77ABAC" w14:textId="77777777">
        <w:trPr>
          <w:trHeight w:hRule="exact" w:val="2780"/>
        </w:trPr>
        <w:tc>
          <w:tcPr>
            <w:tcW w:w="10717" w:type="dxa"/>
            <w:gridSpan w:val="14"/>
            <w:vMerge/>
            <w:shd w:val="clear" w:color="auto" w:fill="auto"/>
          </w:tcPr>
          <w:p w14:paraId="7383B305" w14:textId="77777777" w:rsidR="00887326" w:rsidRDefault="00887326"/>
        </w:tc>
      </w:tr>
      <w:tr w:rsidR="00887326" w14:paraId="0B2A4674" w14:textId="77777777">
        <w:trPr>
          <w:trHeight w:hRule="exact" w:val="2780"/>
        </w:trPr>
        <w:tc>
          <w:tcPr>
            <w:tcW w:w="10717" w:type="dxa"/>
            <w:gridSpan w:val="14"/>
            <w:vMerge/>
            <w:shd w:val="clear" w:color="auto" w:fill="auto"/>
          </w:tcPr>
          <w:p w14:paraId="7001ABD7" w14:textId="77777777" w:rsidR="00887326" w:rsidRDefault="00887326"/>
        </w:tc>
      </w:tr>
      <w:tr w:rsidR="00887326" w14:paraId="7A4C81B5" w14:textId="77777777">
        <w:trPr>
          <w:trHeight w:hRule="exact" w:val="229"/>
        </w:trPr>
        <w:tc>
          <w:tcPr>
            <w:tcW w:w="5301" w:type="dxa"/>
            <w:gridSpan w:val="3"/>
            <w:shd w:val="clear" w:color="auto" w:fill="auto"/>
          </w:tcPr>
          <w:p w14:paraId="6FDD809E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Арендодатель:</w:t>
            </w:r>
          </w:p>
          <w:p w14:paraId="1F9C1B3F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</w:t>
            </w:r>
          </w:p>
        </w:tc>
        <w:tc>
          <w:tcPr>
            <w:tcW w:w="5416" w:type="dxa"/>
            <w:gridSpan w:val="11"/>
            <w:shd w:val="clear" w:color="auto" w:fill="auto"/>
          </w:tcPr>
          <w:p w14:paraId="42CDFE74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Арендатор:</w:t>
            </w:r>
          </w:p>
          <w:p w14:paraId="73A77550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</w:t>
            </w:r>
          </w:p>
        </w:tc>
      </w:tr>
      <w:tr w:rsidR="00887326" w14:paraId="1B50C0D9" w14:textId="77777777">
        <w:trPr>
          <w:trHeight w:hRule="exact" w:val="215"/>
        </w:trPr>
        <w:tc>
          <w:tcPr>
            <w:tcW w:w="5301" w:type="dxa"/>
            <w:gridSpan w:val="3"/>
            <w:vMerge w:val="restart"/>
            <w:shd w:val="clear" w:color="auto" w:fill="auto"/>
          </w:tcPr>
          <w:p w14:paraId="64190280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Индивидуальный предприниматель Муравьева И.Н.</w:t>
            </w:r>
          </w:p>
          <w:p w14:paraId="2E81CB2F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Юридический адрес: 121108, г.Москва, ул.Кастанаевская, дом 23, кв.9</w:t>
            </w:r>
          </w:p>
          <w:p w14:paraId="445C8604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Почтовый адрес: 299002, г.Севастополь, ул.Радужная,6</w:t>
            </w:r>
          </w:p>
          <w:p w14:paraId="2C8E2D48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Наименование банка: РНКБ БАНК (ПАО) г. Симферополь </w:t>
            </w:r>
          </w:p>
          <w:p w14:paraId="656BF739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Расчётный счёт 40802810842950000077 </w:t>
            </w:r>
          </w:p>
          <w:p w14:paraId="79F83E43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БИК 043510607 </w:t>
            </w:r>
          </w:p>
          <w:p w14:paraId="43799A82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Кор. счёт 30101810335100000607</w:t>
            </w:r>
          </w:p>
          <w:p w14:paraId="2B2944F8" w14:textId="77777777" w:rsidR="00887326" w:rsidRPr="00362B90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Тел</w:t>
            </w:r>
            <w:r w:rsidRP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val="en-US"/>
              </w:rPr>
              <w:t>. +7(985)300-70-70</w:t>
            </w:r>
          </w:p>
          <w:p w14:paraId="6947AC77" w14:textId="77777777" w:rsidR="00887326" w:rsidRPr="00362B90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val="en-US"/>
              </w:rPr>
            </w:pPr>
            <w:r w:rsidRP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val="en-US"/>
              </w:rPr>
              <w:t xml:space="preserve">e-mail: info@rosemarine.su </w:t>
            </w:r>
          </w:p>
          <w:p w14:paraId="7DB05148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Сайт: rosemarine.su </w:t>
            </w:r>
          </w:p>
          <w:p w14:paraId="702B2141" w14:textId="77777777" w:rsidR="00887326" w:rsidRDefault="00887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  <w:p w14:paraId="41A79C3F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</w:t>
            </w:r>
          </w:p>
        </w:tc>
        <w:tc>
          <w:tcPr>
            <w:tcW w:w="674" w:type="dxa"/>
            <w:gridSpan w:val="3"/>
            <w:shd w:val="clear" w:color="auto" w:fill="auto"/>
          </w:tcPr>
          <w:p w14:paraId="5621EA70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Ф.И.О.:</w:t>
            </w:r>
          </w:p>
        </w:tc>
        <w:tc>
          <w:tcPr>
            <w:tcW w:w="4742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14:paraId="6E2BA473" w14:textId="454AFB6B" w:rsidR="00887326" w:rsidRDefault="0088732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3E3E7748" w14:textId="77777777">
        <w:trPr>
          <w:trHeight w:hRule="exact" w:val="229"/>
        </w:trPr>
        <w:tc>
          <w:tcPr>
            <w:tcW w:w="5301" w:type="dxa"/>
            <w:gridSpan w:val="3"/>
            <w:vMerge/>
            <w:shd w:val="clear" w:color="auto" w:fill="auto"/>
          </w:tcPr>
          <w:p w14:paraId="0402FC0F" w14:textId="77777777" w:rsidR="00887326" w:rsidRDefault="00887326"/>
        </w:tc>
        <w:tc>
          <w:tcPr>
            <w:tcW w:w="2938" w:type="dxa"/>
            <w:gridSpan w:val="8"/>
            <w:shd w:val="clear" w:color="auto" w:fill="auto"/>
          </w:tcPr>
          <w:p w14:paraId="018C79E9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Документ, удостоверяющий личность:</w:t>
            </w:r>
          </w:p>
        </w:tc>
        <w:tc>
          <w:tcPr>
            <w:tcW w:w="2478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52D8470" w14:textId="77777777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730908AF" w14:textId="77777777">
        <w:trPr>
          <w:trHeight w:hRule="exact" w:val="229"/>
        </w:trPr>
        <w:tc>
          <w:tcPr>
            <w:tcW w:w="5301" w:type="dxa"/>
            <w:gridSpan w:val="3"/>
            <w:vMerge/>
            <w:shd w:val="clear" w:color="auto" w:fill="auto"/>
          </w:tcPr>
          <w:p w14:paraId="7D72EC23" w14:textId="77777777" w:rsidR="00887326" w:rsidRDefault="00887326"/>
        </w:tc>
        <w:tc>
          <w:tcPr>
            <w:tcW w:w="559" w:type="dxa"/>
            <w:gridSpan w:val="2"/>
            <w:shd w:val="clear" w:color="auto" w:fill="auto"/>
          </w:tcPr>
          <w:p w14:paraId="3CD9F9A5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Серия </w:t>
            </w:r>
          </w:p>
        </w:tc>
        <w:tc>
          <w:tcPr>
            <w:tcW w:w="1476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114AFD65" w14:textId="77777777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329" w:type="dxa"/>
            <w:shd w:val="clear" w:color="auto" w:fill="auto"/>
          </w:tcPr>
          <w:p w14:paraId="04E7C5FD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</w:tc>
        <w:tc>
          <w:tcPr>
            <w:tcW w:w="3052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14:paraId="4AA33A86" w14:textId="77777777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35C55B64" w14:textId="77777777">
        <w:trPr>
          <w:trHeight w:hRule="exact" w:val="230"/>
        </w:trPr>
        <w:tc>
          <w:tcPr>
            <w:tcW w:w="5301" w:type="dxa"/>
            <w:gridSpan w:val="3"/>
            <w:vMerge/>
            <w:shd w:val="clear" w:color="auto" w:fill="auto"/>
          </w:tcPr>
          <w:p w14:paraId="3C9F11E4" w14:textId="77777777" w:rsidR="00887326" w:rsidRDefault="00887326"/>
        </w:tc>
        <w:tc>
          <w:tcPr>
            <w:tcW w:w="559" w:type="dxa"/>
            <w:gridSpan w:val="2"/>
            <w:shd w:val="clear" w:color="auto" w:fill="auto"/>
          </w:tcPr>
          <w:p w14:paraId="3D7E3C75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Выдан:</w:t>
            </w:r>
          </w:p>
        </w:tc>
        <w:tc>
          <w:tcPr>
            <w:tcW w:w="4857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14:paraId="2EE22C2C" w14:textId="77777777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0306C810" w14:textId="77777777">
        <w:trPr>
          <w:trHeight w:hRule="exact" w:val="214"/>
        </w:trPr>
        <w:tc>
          <w:tcPr>
            <w:tcW w:w="5301" w:type="dxa"/>
            <w:gridSpan w:val="3"/>
            <w:vMerge/>
            <w:shd w:val="clear" w:color="auto" w:fill="auto"/>
          </w:tcPr>
          <w:p w14:paraId="6F4FE923" w14:textId="77777777" w:rsidR="00887326" w:rsidRDefault="00887326"/>
        </w:tc>
        <w:tc>
          <w:tcPr>
            <w:tcW w:w="1018" w:type="dxa"/>
            <w:gridSpan w:val="4"/>
            <w:shd w:val="clear" w:color="auto" w:fill="auto"/>
          </w:tcPr>
          <w:p w14:paraId="67AFCD70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выдачи:</w:t>
            </w:r>
          </w:p>
        </w:tc>
        <w:tc>
          <w:tcPr>
            <w:tcW w:w="439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E6926EA" w14:textId="77777777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71CDC70F" w14:textId="77777777">
        <w:trPr>
          <w:trHeight w:hRule="exact" w:val="230"/>
        </w:trPr>
        <w:tc>
          <w:tcPr>
            <w:tcW w:w="5301" w:type="dxa"/>
            <w:gridSpan w:val="3"/>
            <w:vMerge/>
            <w:shd w:val="clear" w:color="auto" w:fill="auto"/>
          </w:tcPr>
          <w:p w14:paraId="3635B440" w14:textId="77777777" w:rsidR="00887326" w:rsidRDefault="00887326"/>
        </w:tc>
        <w:tc>
          <w:tcPr>
            <w:tcW w:w="1576" w:type="dxa"/>
            <w:gridSpan w:val="5"/>
            <w:shd w:val="clear" w:color="auto" w:fill="auto"/>
          </w:tcPr>
          <w:p w14:paraId="4550DC0F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Адрес регистрации: </w:t>
            </w:r>
          </w:p>
        </w:tc>
        <w:tc>
          <w:tcPr>
            <w:tcW w:w="3840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171001" w14:textId="77777777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02B14C53" w14:textId="77777777">
        <w:trPr>
          <w:trHeight w:hRule="exact" w:val="229"/>
        </w:trPr>
        <w:tc>
          <w:tcPr>
            <w:tcW w:w="5301" w:type="dxa"/>
            <w:gridSpan w:val="3"/>
            <w:vMerge/>
            <w:shd w:val="clear" w:color="auto" w:fill="auto"/>
          </w:tcPr>
          <w:p w14:paraId="7E5A7C56" w14:textId="77777777" w:rsidR="00887326" w:rsidRDefault="00887326"/>
        </w:tc>
        <w:tc>
          <w:tcPr>
            <w:tcW w:w="459" w:type="dxa"/>
            <w:shd w:val="clear" w:color="auto" w:fill="auto"/>
            <w:vAlign w:val="center"/>
          </w:tcPr>
          <w:p w14:paraId="7060F30A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Тел.:</w:t>
            </w:r>
          </w:p>
          <w:p w14:paraId="5258B3F4" w14:textId="77777777" w:rsidR="00887326" w:rsidRDefault="00887326"/>
        </w:tc>
        <w:tc>
          <w:tcPr>
            <w:tcW w:w="4957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14:paraId="2FFC7215" w14:textId="689C1D66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07AC0AEE" w14:textId="77777777">
        <w:trPr>
          <w:trHeight w:hRule="exact" w:val="229"/>
        </w:trPr>
        <w:tc>
          <w:tcPr>
            <w:tcW w:w="5301" w:type="dxa"/>
            <w:gridSpan w:val="3"/>
            <w:vMerge/>
            <w:shd w:val="clear" w:color="auto" w:fill="auto"/>
          </w:tcPr>
          <w:p w14:paraId="66C9C492" w14:textId="77777777" w:rsidR="00887326" w:rsidRDefault="00887326"/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65870CA0" w14:textId="77777777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E-mail:</w:t>
            </w:r>
          </w:p>
          <w:p w14:paraId="08FC4313" w14:textId="77777777" w:rsidR="00887326" w:rsidRDefault="00887326"/>
        </w:tc>
        <w:tc>
          <w:tcPr>
            <w:tcW w:w="4857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0A5E76C" w14:textId="4820B09D" w:rsidR="00887326" w:rsidRDefault="0088732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887326" w14:paraId="4C708E7E" w14:textId="77777777">
        <w:trPr>
          <w:trHeight w:hRule="exact" w:val="559"/>
        </w:trPr>
        <w:tc>
          <w:tcPr>
            <w:tcW w:w="5301" w:type="dxa"/>
            <w:gridSpan w:val="3"/>
            <w:vMerge/>
            <w:shd w:val="clear" w:color="auto" w:fill="auto"/>
          </w:tcPr>
          <w:p w14:paraId="6E2C0721" w14:textId="77777777" w:rsidR="00887326" w:rsidRDefault="00887326"/>
        </w:tc>
        <w:tc>
          <w:tcPr>
            <w:tcW w:w="559" w:type="dxa"/>
            <w:gridSpan w:val="2"/>
          </w:tcPr>
          <w:p w14:paraId="2A1A5F72" w14:textId="77777777" w:rsidR="00887326" w:rsidRDefault="00887326"/>
        </w:tc>
        <w:tc>
          <w:tcPr>
            <w:tcW w:w="4857" w:type="dxa"/>
            <w:gridSpan w:val="9"/>
            <w:tcBorders>
              <w:top w:val="single" w:sz="5" w:space="0" w:color="000000"/>
            </w:tcBorders>
          </w:tcPr>
          <w:p w14:paraId="50CC65F7" w14:textId="77777777" w:rsidR="00887326" w:rsidRDefault="00887326"/>
        </w:tc>
      </w:tr>
      <w:tr w:rsidR="00887326" w14:paraId="3E1DDD9E" w14:textId="77777777">
        <w:trPr>
          <w:trHeight w:hRule="exact" w:val="229"/>
        </w:trPr>
        <w:tc>
          <w:tcPr>
            <w:tcW w:w="10717" w:type="dxa"/>
            <w:gridSpan w:val="14"/>
            <w:shd w:val="clear" w:color="auto" w:fill="auto"/>
          </w:tcPr>
          <w:p w14:paraId="151768D8" w14:textId="77777777" w:rsidR="00887326" w:rsidRDefault="000000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6. Подписи сторон.</w:t>
            </w:r>
          </w:p>
        </w:tc>
      </w:tr>
      <w:tr w:rsidR="00887326" w14:paraId="3B1B4076" w14:textId="77777777">
        <w:trPr>
          <w:trHeight w:hRule="exact" w:val="215"/>
        </w:trPr>
        <w:tc>
          <w:tcPr>
            <w:tcW w:w="5301" w:type="dxa"/>
            <w:gridSpan w:val="3"/>
            <w:shd w:val="clear" w:color="auto" w:fill="auto"/>
          </w:tcPr>
          <w:p w14:paraId="1ACBC440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Арендодатель:</w:t>
            </w:r>
          </w:p>
          <w:p w14:paraId="16349A87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</w:t>
            </w:r>
          </w:p>
        </w:tc>
        <w:tc>
          <w:tcPr>
            <w:tcW w:w="5416" w:type="dxa"/>
            <w:gridSpan w:val="11"/>
            <w:shd w:val="clear" w:color="auto" w:fill="auto"/>
          </w:tcPr>
          <w:p w14:paraId="7B18E742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Арендатор:</w:t>
            </w:r>
          </w:p>
          <w:p w14:paraId="056CD45A" w14:textId="77777777" w:rsidR="00887326" w:rsidRDefault="000000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                      </w:t>
            </w:r>
          </w:p>
        </w:tc>
      </w:tr>
      <w:tr w:rsidR="00887326" w14:paraId="13466E79" w14:textId="77777777">
        <w:trPr>
          <w:trHeight w:hRule="exact" w:val="459"/>
        </w:trPr>
        <w:tc>
          <w:tcPr>
            <w:tcW w:w="3152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F84B873" w14:textId="77777777" w:rsidR="00887326" w:rsidRDefault="0088732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shd w:val="clear" w:color="auto" w:fill="auto"/>
            <w:vAlign w:val="bottom"/>
          </w:tcPr>
          <w:p w14:paraId="41A4D57D" w14:textId="75F14E05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/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Муравьева И.Н.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./</w:t>
            </w:r>
          </w:p>
        </w:tc>
        <w:tc>
          <w:tcPr>
            <w:tcW w:w="3267" w:type="dxa"/>
            <w:gridSpan w:val="9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B9F01B6" w14:textId="77777777" w:rsidR="00887326" w:rsidRDefault="0088732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bottom"/>
          </w:tcPr>
          <w:p w14:paraId="4E119322" w14:textId="2977F728" w:rsidR="00887326" w:rsidRDefault="000000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/</w:t>
            </w:r>
            <w:r w:rsidR="00362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/</w:t>
            </w:r>
          </w:p>
        </w:tc>
      </w:tr>
    </w:tbl>
    <w:p w14:paraId="1008D9BF" w14:textId="77777777" w:rsidR="00ED5F64" w:rsidRDefault="00ED5F64"/>
    <w:sectPr w:rsidR="00ED5F64">
      <w:pgSz w:w="11906" w:h="16838"/>
      <w:pgMar w:top="567" w:right="850" w:bottom="517" w:left="283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26"/>
    <w:rsid w:val="00111ECE"/>
    <w:rsid w:val="00362B90"/>
    <w:rsid w:val="00887326"/>
    <w:rsid w:val="00E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3B25"/>
  <w15:docId w15:val="{7B444DF3-161C-4791-B90F-614A7AB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4590</Characters>
  <Application>Microsoft Office Word</Application>
  <DocSecurity>0</DocSecurity>
  <Lines>38</Lines>
  <Paragraphs>10</Paragraphs>
  <ScaleCrop>false</ScaleCrop>
  <Company>Stimulsoft Reports 2019.2.2 from 13 March 2019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Отель Розмарин</dc:creator>
  <cp:keywords/>
  <dc:description/>
  <cp:lastModifiedBy>Отель Розмарин</cp:lastModifiedBy>
  <cp:revision>3</cp:revision>
  <dcterms:created xsi:type="dcterms:W3CDTF">2023-03-20T10:58:00Z</dcterms:created>
  <dcterms:modified xsi:type="dcterms:W3CDTF">2023-03-20T11:03:00Z</dcterms:modified>
</cp:coreProperties>
</file>